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spacing w:after="0" w:line="240" w:lineRule="auto"/>
        <w:jc w:val="center"/>
        <w:rPr>
          <w:rFonts w:ascii="Times New Roman" w:hAnsi="Times New Roman"/>
          <w:b/>
        </w:rPr>
      </w:pPr>
      <w:r>
        <w:drawing>
          <wp:inline distT="0" distB="0" distL="114300" distR="114300">
            <wp:extent cx="942340" cy="107569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2709" cy="1076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00000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4"/>
        <w:gridCol w:w="5085"/>
      </w:tblGrid>
      <w:tr w14:paraId="10DF8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084" w:type="dxa"/>
          </w:tcPr>
          <w:p w14:paraId="03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МАРИЙ ЭЛ РЕСПУБЛИК</w:t>
            </w:r>
          </w:p>
          <w:p w14:paraId="04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ЗВЕНИГОВО </w:t>
            </w:r>
          </w:p>
          <w:p w14:paraId="05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МУНИЦИПАЛ РАЙОН</w:t>
            </w:r>
          </w:p>
          <w:p w14:paraId="06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КАКШАМАРИЙ ЯЛ КУНДЕМЫН АДМИНИСТРАЦИЙЖЕ</w:t>
            </w:r>
          </w:p>
          <w:p w14:paraId="07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14:paraId="08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ПУНЧАЛЖЕ</w:t>
            </w:r>
          </w:p>
          <w:p w14:paraId="09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A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 xml:space="preserve"> </w:t>
            </w:r>
          </w:p>
        </w:tc>
        <w:tc>
          <w:tcPr>
            <w:tcW w:w="5085" w:type="dxa"/>
          </w:tcPr>
          <w:p w14:paraId="0B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КОКШАМАРСКАЯ </w:t>
            </w:r>
          </w:p>
          <w:p w14:paraId="0C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СЕЛЬСКАЯ АДМИНИСТРАЦИЯ</w:t>
            </w:r>
          </w:p>
          <w:p w14:paraId="0D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ЗВЕНИГОВСКОГО </w:t>
            </w:r>
          </w:p>
          <w:p w14:paraId="0E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МУНИЦИПАЛЬНОГО РАЙОНА </w:t>
            </w:r>
          </w:p>
          <w:p w14:paraId="0F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РЕСПУБЛИКИ МАРИЙ ЭЛ</w:t>
            </w:r>
          </w:p>
          <w:p w14:paraId="1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11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ПОСТАНОВЛЕНИЕ</w:t>
            </w:r>
          </w:p>
          <w:p w14:paraId="12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13000000">
      <w:pPr>
        <w:jc w:val="center"/>
        <w:rPr>
          <w:rFonts w:hint="default" w:ascii="Times New Roman" w:hAnsi="Times New Roman"/>
          <w:b/>
          <w:sz w:val="26"/>
          <w:lang w:val="ru-RU"/>
        </w:rPr>
      </w:pPr>
      <w:r>
        <w:rPr>
          <w:rFonts w:ascii="Times New Roman" w:hAnsi="Times New Roman"/>
          <w:sz w:val="26"/>
        </w:rPr>
        <w:t xml:space="preserve">от  </w:t>
      </w:r>
      <w:r>
        <w:rPr>
          <w:rFonts w:hint="default" w:ascii="Times New Roman" w:hAnsi="Times New Roman"/>
          <w:sz w:val="26"/>
          <w:lang w:val="ru-RU"/>
        </w:rPr>
        <w:t xml:space="preserve">17  августа  </w:t>
      </w:r>
      <w:r>
        <w:rPr>
          <w:rFonts w:ascii="Times New Roman" w:hAnsi="Times New Roman"/>
          <w:sz w:val="26"/>
        </w:rPr>
        <w:t>202</w:t>
      </w:r>
      <w:r>
        <w:rPr>
          <w:rFonts w:hint="default" w:ascii="Times New Roman" w:hAnsi="Times New Roman"/>
          <w:sz w:val="26"/>
          <w:lang w:val="ru-RU"/>
        </w:rPr>
        <w:t>6</w:t>
      </w:r>
      <w:r>
        <w:rPr>
          <w:rFonts w:ascii="Times New Roman" w:hAnsi="Times New Roman"/>
          <w:sz w:val="26"/>
        </w:rPr>
        <w:t xml:space="preserve"> года    №  </w:t>
      </w:r>
      <w:r>
        <w:rPr>
          <w:rFonts w:hint="default" w:ascii="Times New Roman" w:hAnsi="Times New Roman"/>
          <w:color w:val="auto"/>
          <w:sz w:val="26"/>
          <w:lang w:val="ru-RU"/>
        </w:rPr>
        <w:t>122</w:t>
      </w:r>
    </w:p>
    <w:p w14:paraId="14000000">
      <w:pPr>
        <w:tabs>
          <w:tab w:val="left" w:pos="284"/>
        </w:tabs>
        <w:spacing w:after="0" w:line="240" w:lineRule="auto"/>
        <w:ind w:left="0" w:firstLine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</w:t>
      </w: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проведении публичных слушаний</w:t>
      </w:r>
    </w:p>
    <w:p w14:paraId="15000000">
      <w:pPr>
        <w:tabs>
          <w:tab w:val="left" w:pos="284"/>
        </w:tabs>
        <w:spacing w:after="0" w:line="240" w:lineRule="auto"/>
        <w:ind w:left="0" w:firstLine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ru-RU"/>
        </w:rPr>
        <w:t>по</w:t>
      </w:r>
      <w:r>
        <w:rPr>
          <w:rFonts w:hint="default" w:ascii="Times New Roman" w:hAnsi="Times New Roman"/>
          <w:b/>
          <w:sz w:val="28"/>
          <w:lang w:val="ru-RU"/>
        </w:rPr>
        <w:t xml:space="preserve">  </w:t>
      </w:r>
      <w:r>
        <w:rPr>
          <w:rFonts w:ascii="Times New Roman" w:hAnsi="Times New Roman"/>
          <w:b/>
          <w:sz w:val="28"/>
        </w:rPr>
        <w:t>проект</w:t>
      </w:r>
      <w:r>
        <w:rPr>
          <w:rFonts w:ascii="Times New Roman" w:hAnsi="Times New Roman"/>
          <w:b/>
          <w:sz w:val="28"/>
          <w:lang w:val="ru-RU"/>
        </w:rPr>
        <w:t>у</w:t>
      </w:r>
      <w:r>
        <w:rPr>
          <w:rFonts w:hint="default" w:ascii="Times New Roman" w:hAnsi="Times New Roman"/>
          <w:b/>
          <w:sz w:val="28"/>
          <w:lang w:val="ru-RU"/>
        </w:rPr>
        <w:t xml:space="preserve"> планировки территории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hint="default" w:ascii="Times New Roman" w:hAnsi="Times New Roman"/>
          <w:b/>
          <w:sz w:val="28"/>
          <w:lang w:val="ru-RU"/>
        </w:rPr>
        <w:t xml:space="preserve">(проекту </w:t>
      </w:r>
      <w:r>
        <w:rPr>
          <w:rFonts w:ascii="Times New Roman" w:hAnsi="Times New Roman"/>
          <w:b/>
          <w:sz w:val="28"/>
        </w:rPr>
        <w:t>межевания территории</w:t>
      </w:r>
      <w:r>
        <w:rPr>
          <w:rFonts w:hint="default" w:ascii="Times New Roman" w:hAnsi="Times New Roman"/>
          <w:b/>
          <w:sz w:val="28"/>
          <w:lang w:val="ru-RU"/>
        </w:rPr>
        <w:t>),</w:t>
      </w:r>
      <w:r>
        <w:rPr>
          <w:rFonts w:ascii="Times New Roman" w:hAnsi="Times New Roman"/>
          <w:b/>
          <w:sz w:val="28"/>
        </w:rPr>
        <w:t xml:space="preserve"> ограниченной </w:t>
      </w:r>
      <w:r>
        <w:rPr>
          <w:rFonts w:ascii="Times New Roman" w:hAnsi="Times New Roman"/>
          <w:b/>
          <w:sz w:val="28"/>
          <w:lang w:val="ru-RU"/>
        </w:rPr>
        <w:t>ул</w:t>
      </w:r>
      <w:r>
        <w:rPr>
          <w:rFonts w:hint="default" w:ascii="Times New Roman" w:hAnsi="Times New Roman"/>
          <w:b/>
          <w:sz w:val="28"/>
          <w:lang w:val="ru-RU"/>
        </w:rPr>
        <w:t xml:space="preserve">. Вишневая, </w:t>
      </w:r>
      <w:r>
        <w:rPr>
          <w:rFonts w:ascii="Times New Roman" w:hAnsi="Times New Roman"/>
          <w:b/>
          <w:sz w:val="28"/>
        </w:rPr>
        <w:t xml:space="preserve">ул. </w:t>
      </w:r>
      <w:r>
        <w:rPr>
          <w:rFonts w:ascii="Times New Roman" w:hAnsi="Times New Roman"/>
          <w:b/>
          <w:sz w:val="28"/>
          <w:lang w:val="ru-RU"/>
        </w:rPr>
        <w:t>Уржумская</w:t>
      </w:r>
      <w:r>
        <w:rPr>
          <w:rFonts w:hint="default" w:ascii="Times New Roman" w:hAnsi="Times New Roman"/>
          <w:b/>
          <w:sz w:val="28"/>
          <w:lang w:val="ru-RU"/>
        </w:rPr>
        <w:t xml:space="preserve">, </w:t>
      </w:r>
      <w:r>
        <w:rPr>
          <w:rFonts w:ascii="Times New Roman" w:hAnsi="Times New Roman"/>
          <w:b/>
          <w:sz w:val="28"/>
        </w:rPr>
        <w:t xml:space="preserve">ул. </w:t>
      </w:r>
      <w:r>
        <w:rPr>
          <w:rFonts w:ascii="Times New Roman" w:hAnsi="Times New Roman"/>
          <w:b/>
          <w:sz w:val="28"/>
          <w:lang w:val="ru-RU"/>
        </w:rPr>
        <w:t>Ольхов</w:t>
      </w:r>
      <w:r>
        <w:rPr>
          <w:rFonts w:ascii="Times New Roman" w:hAnsi="Times New Roman"/>
          <w:b/>
          <w:sz w:val="28"/>
        </w:rPr>
        <w:t>ая,</w:t>
      </w:r>
      <w:r>
        <w:rPr>
          <w:rFonts w:hint="default" w:ascii="Times New Roman" w:hAnsi="Times New Roman"/>
          <w:b/>
          <w:sz w:val="28"/>
          <w:lang w:val="ru-RU"/>
        </w:rPr>
        <w:t xml:space="preserve"> Уржумским лесничеством  д</w:t>
      </w:r>
      <w:r>
        <w:rPr>
          <w:rFonts w:ascii="Times New Roman" w:hAnsi="Times New Roman"/>
          <w:b/>
          <w:sz w:val="28"/>
        </w:rPr>
        <w:t>. Уржумк</w:t>
      </w:r>
      <w:r>
        <w:rPr>
          <w:rFonts w:ascii="Times New Roman" w:hAnsi="Times New Roman"/>
          <w:b/>
          <w:sz w:val="28"/>
          <w:lang w:val="ru-RU"/>
        </w:rPr>
        <w:t>а</w:t>
      </w:r>
      <w:r>
        <w:rPr>
          <w:rFonts w:ascii="Times New Roman" w:hAnsi="Times New Roman"/>
          <w:b/>
          <w:sz w:val="28"/>
        </w:rPr>
        <w:t xml:space="preserve"> Звениговского района Республики Марий Эл</w:t>
      </w:r>
    </w:p>
    <w:p w14:paraId="16000000">
      <w:pPr>
        <w:tabs>
          <w:tab w:val="left" w:pos="284"/>
        </w:tabs>
        <w:spacing w:after="0" w:line="240" w:lineRule="auto"/>
        <w:ind w:left="0" w:firstLine="142"/>
        <w:jc w:val="center"/>
        <w:rPr>
          <w:rFonts w:ascii="Times New Roman" w:hAnsi="Times New Roman"/>
          <w:b/>
          <w:sz w:val="28"/>
        </w:rPr>
      </w:pPr>
    </w:p>
    <w:p w14:paraId="17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обеспечения прав и законных интересов заинтересованных лиц, в соответствии с пунктом 12.1 статьи 45 Градостроительного кодекса Российской Федерации, </w:t>
      </w:r>
      <w:r>
        <w:rPr>
          <w:rFonts w:ascii="Times New Roman" w:hAnsi="Times New Roman"/>
          <w:color w:val="000000"/>
          <w:sz w:val="28"/>
        </w:rPr>
        <w:t>«Положением о порядке организации и проведения публичных слушаний по вопросам градостроительной деятельности на территории Кокшамарского сельского поселения, утвержденным решением Собрания депутатов муниципального образования «Кокшамарское сельское поселение» от 14.02.2019 г. №221 (с изм. и доп.)</w:t>
      </w:r>
      <w:r>
        <w:rPr>
          <w:rFonts w:ascii="Times New Roman" w:hAnsi="Times New Roman"/>
          <w:sz w:val="28"/>
        </w:rPr>
        <w:t>,  руководствуясь п.5.1 Положения о Кокшамарской сельской администрации Звениговского муниципального района Республики Марий Эл, Кокшамарская сельская администрация Звениговского муниципального района Республики Марий Эл,-</w:t>
      </w:r>
    </w:p>
    <w:p w14:paraId="18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19000000">
      <w:pPr>
        <w:tabs>
          <w:tab w:val="left" w:pos="1134"/>
        </w:tabs>
        <w:spacing w:after="0" w:line="240" w:lineRule="auto"/>
        <w:ind w:left="0" w:firstLine="113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ПОСТАНОВЛЯЕТ</w:t>
      </w:r>
    </w:p>
    <w:p w14:paraId="1A000000">
      <w:pPr>
        <w:tabs>
          <w:tab w:val="left" w:pos="1134"/>
        </w:tabs>
        <w:spacing w:after="0" w:line="240" w:lineRule="auto"/>
        <w:ind w:left="0" w:firstLine="1134"/>
        <w:rPr>
          <w:rFonts w:ascii="Times New Roman" w:hAnsi="Times New Roman"/>
          <w:b/>
          <w:sz w:val="28"/>
        </w:rPr>
      </w:pPr>
    </w:p>
    <w:p w14:paraId="1B000000">
      <w:p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hAnsi="Times New Roman"/>
          <w:sz w:val="28"/>
        </w:rPr>
      </w:pPr>
      <w:r>
        <w:rPr>
          <w:rFonts w:hint="default" w:ascii="Times New Roman" w:hAnsi="Times New Roman"/>
          <w:sz w:val="28"/>
          <w:lang w:val="ru-RU"/>
        </w:rPr>
        <w:tab/>
      </w:r>
      <w:r>
        <w:rPr>
          <w:rFonts w:hint="default" w:ascii="Times New Roman" w:hAnsi="Times New Roman"/>
          <w:sz w:val="28"/>
          <w:lang w:val="ru-RU"/>
        </w:rPr>
        <w:tab/>
      </w:r>
      <w:r>
        <w:rPr>
          <w:rFonts w:hint="default" w:ascii="Times New Roman" w:hAnsi="Times New Roman"/>
          <w:sz w:val="28"/>
          <w:lang w:val="ru-RU"/>
        </w:rPr>
        <w:t xml:space="preserve">1. </w:t>
      </w:r>
      <w:r>
        <w:rPr>
          <w:rFonts w:ascii="Times New Roman" w:hAnsi="Times New Roman"/>
          <w:sz w:val="28"/>
        </w:rPr>
        <w:t xml:space="preserve">Назначить проведение 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публичных слушаний</w:t>
      </w:r>
      <w:r>
        <w:rPr>
          <w:rFonts w:ascii="Times New Roman" w:hAnsi="Times New Roman"/>
          <w:color w:val="FF0000"/>
          <w:sz w:val="28"/>
        </w:rPr>
        <w:t xml:space="preserve">  </w:t>
      </w:r>
      <w:r>
        <w:rPr>
          <w:rFonts w:ascii="Times New Roman" w:hAnsi="Times New Roman"/>
          <w:b w:val="0"/>
          <w:bCs/>
          <w:sz w:val="28"/>
          <w:lang w:val="ru-RU"/>
        </w:rPr>
        <w:t>по</w:t>
      </w:r>
      <w:r>
        <w:rPr>
          <w:rFonts w:hint="default" w:ascii="Times New Roman" w:hAnsi="Times New Roman"/>
          <w:b w:val="0"/>
          <w:bCs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bCs/>
          <w:sz w:val="28"/>
        </w:rPr>
        <w:t>проект</w:t>
      </w:r>
      <w:r>
        <w:rPr>
          <w:rFonts w:ascii="Times New Roman" w:hAnsi="Times New Roman"/>
          <w:b w:val="0"/>
          <w:bCs/>
          <w:sz w:val="28"/>
          <w:lang w:val="ru-RU"/>
        </w:rPr>
        <w:t>у</w:t>
      </w:r>
      <w:r>
        <w:rPr>
          <w:rFonts w:hint="default" w:ascii="Times New Roman" w:hAnsi="Times New Roman"/>
          <w:b w:val="0"/>
          <w:bCs/>
          <w:sz w:val="28"/>
          <w:lang w:val="ru-RU"/>
        </w:rPr>
        <w:t xml:space="preserve"> планировки территории</w:t>
      </w:r>
      <w:r>
        <w:rPr>
          <w:rFonts w:ascii="Times New Roman" w:hAnsi="Times New Roman"/>
          <w:b w:val="0"/>
          <w:bCs/>
          <w:sz w:val="28"/>
        </w:rPr>
        <w:t xml:space="preserve"> </w:t>
      </w:r>
      <w:r>
        <w:rPr>
          <w:rFonts w:hint="default" w:ascii="Times New Roman" w:hAnsi="Times New Roman"/>
          <w:b w:val="0"/>
          <w:bCs/>
          <w:sz w:val="28"/>
          <w:lang w:val="ru-RU"/>
        </w:rPr>
        <w:t xml:space="preserve">(проекту </w:t>
      </w:r>
      <w:r>
        <w:rPr>
          <w:rFonts w:ascii="Times New Roman" w:hAnsi="Times New Roman"/>
          <w:b w:val="0"/>
          <w:bCs/>
          <w:sz w:val="28"/>
        </w:rPr>
        <w:t>межевания территории</w:t>
      </w:r>
      <w:r>
        <w:rPr>
          <w:rFonts w:hint="default" w:ascii="Times New Roman" w:hAnsi="Times New Roman"/>
          <w:b w:val="0"/>
          <w:bCs/>
          <w:sz w:val="28"/>
          <w:lang w:val="ru-RU"/>
        </w:rPr>
        <w:t>),</w:t>
      </w:r>
      <w:r>
        <w:rPr>
          <w:rFonts w:ascii="Times New Roman" w:hAnsi="Times New Roman"/>
          <w:b w:val="0"/>
          <w:bCs/>
          <w:sz w:val="28"/>
        </w:rPr>
        <w:t xml:space="preserve"> ограниченной </w:t>
      </w:r>
      <w:r>
        <w:rPr>
          <w:rFonts w:ascii="Times New Roman" w:hAnsi="Times New Roman"/>
          <w:b w:val="0"/>
          <w:bCs/>
          <w:sz w:val="28"/>
          <w:lang w:val="ru-RU"/>
        </w:rPr>
        <w:t>ул</w:t>
      </w:r>
      <w:r>
        <w:rPr>
          <w:rFonts w:hint="default" w:ascii="Times New Roman" w:hAnsi="Times New Roman"/>
          <w:b w:val="0"/>
          <w:bCs/>
          <w:sz w:val="28"/>
          <w:lang w:val="ru-RU"/>
        </w:rPr>
        <w:t xml:space="preserve">. Вишневая, </w:t>
      </w:r>
      <w:r>
        <w:rPr>
          <w:rFonts w:ascii="Times New Roman" w:hAnsi="Times New Roman"/>
          <w:b w:val="0"/>
          <w:bCs/>
          <w:sz w:val="28"/>
        </w:rPr>
        <w:t xml:space="preserve">ул. </w:t>
      </w:r>
      <w:r>
        <w:rPr>
          <w:rFonts w:ascii="Times New Roman" w:hAnsi="Times New Roman"/>
          <w:b w:val="0"/>
          <w:bCs/>
          <w:sz w:val="28"/>
          <w:lang w:val="ru-RU"/>
        </w:rPr>
        <w:t>Уржумская</w:t>
      </w:r>
      <w:r>
        <w:rPr>
          <w:rFonts w:hint="default" w:ascii="Times New Roman" w:hAnsi="Times New Roman"/>
          <w:b w:val="0"/>
          <w:bCs/>
          <w:sz w:val="28"/>
          <w:lang w:val="ru-RU"/>
        </w:rPr>
        <w:t xml:space="preserve">, </w:t>
      </w:r>
      <w:r>
        <w:rPr>
          <w:rFonts w:ascii="Times New Roman" w:hAnsi="Times New Roman"/>
          <w:b w:val="0"/>
          <w:bCs/>
          <w:sz w:val="28"/>
        </w:rPr>
        <w:t xml:space="preserve">ул. </w:t>
      </w:r>
      <w:r>
        <w:rPr>
          <w:rFonts w:ascii="Times New Roman" w:hAnsi="Times New Roman"/>
          <w:b w:val="0"/>
          <w:bCs/>
          <w:sz w:val="28"/>
          <w:lang w:val="ru-RU"/>
        </w:rPr>
        <w:t>Ольхов</w:t>
      </w:r>
      <w:r>
        <w:rPr>
          <w:rFonts w:ascii="Times New Roman" w:hAnsi="Times New Roman"/>
          <w:b w:val="0"/>
          <w:bCs/>
          <w:sz w:val="28"/>
        </w:rPr>
        <w:t>ая,</w:t>
      </w:r>
      <w:r>
        <w:rPr>
          <w:rFonts w:hint="default" w:ascii="Times New Roman" w:hAnsi="Times New Roman"/>
          <w:b w:val="0"/>
          <w:bCs/>
          <w:sz w:val="28"/>
          <w:lang w:val="ru-RU"/>
        </w:rPr>
        <w:t xml:space="preserve"> Уржумским лесничеством д</w:t>
      </w:r>
      <w:r>
        <w:rPr>
          <w:rFonts w:ascii="Times New Roman" w:hAnsi="Times New Roman"/>
          <w:b w:val="0"/>
          <w:bCs/>
          <w:sz w:val="28"/>
        </w:rPr>
        <w:t>. Уржумк</w:t>
      </w:r>
      <w:r>
        <w:rPr>
          <w:rFonts w:ascii="Times New Roman" w:hAnsi="Times New Roman"/>
          <w:b w:val="0"/>
          <w:bCs/>
          <w:sz w:val="28"/>
          <w:lang w:val="ru-RU"/>
        </w:rPr>
        <w:t>а</w:t>
      </w:r>
      <w:r>
        <w:rPr>
          <w:rFonts w:ascii="Times New Roman" w:hAnsi="Times New Roman"/>
          <w:b w:val="0"/>
          <w:bCs/>
          <w:sz w:val="28"/>
        </w:rPr>
        <w:t xml:space="preserve"> Звениговского района Республики Марий Эл</w:t>
      </w:r>
      <w:r>
        <w:rPr>
          <w:rFonts w:hint="default" w:ascii="Times New Roman" w:hAnsi="Times New Roman"/>
          <w:b w:val="0"/>
          <w:bCs/>
          <w:sz w:val="28"/>
          <w:lang w:val="ru-RU"/>
        </w:rPr>
        <w:t xml:space="preserve"> </w:t>
      </w:r>
      <w:r>
        <w:rPr>
          <w:rFonts w:ascii="Times New Roman" w:hAnsi="Times New Roman"/>
          <w:sz w:val="28"/>
        </w:rPr>
        <w:t xml:space="preserve">(далее-проект), опубликованного на сайте Звениговского муниципального района </w:t>
      </w:r>
      <w:r>
        <w:rPr>
          <w:rStyle w:val="10"/>
          <w:rFonts w:ascii="Times New Roman" w:hAnsi="Times New Roman"/>
          <w:sz w:val="28"/>
        </w:rPr>
        <w:fldChar w:fldCharType="begin"/>
      </w:r>
      <w:r>
        <w:rPr>
          <w:rStyle w:val="10"/>
          <w:rFonts w:ascii="Times New Roman" w:hAnsi="Times New Roman"/>
          <w:sz w:val="28"/>
        </w:rPr>
        <w:instrText xml:space="preserve">HYPERLINK "http://admzven.ru/kokshamary/proekty-planirovki-i-proekty-mezhevanij-rerritorij"</w:instrText>
      </w:r>
      <w:r>
        <w:rPr>
          <w:rStyle w:val="10"/>
          <w:rFonts w:ascii="Times New Roman" w:hAnsi="Times New Roman"/>
          <w:sz w:val="28"/>
        </w:rPr>
        <w:fldChar w:fldCharType="separate"/>
      </w:r>
      <w:r>
        <w:rPr>
          <w:rStyle w:val="10"/>
          <w:rFonts w:ascii="Times New Roman" w:hAnsi="Times New Roman"/>
          <w:sz w:val="28"/>
        </w:rPr>
        <w:t>http://admzven.ru/kokshamary/proekty-planirovki-i-proekty-mezhevanij-rerritorij</w:t>
      </w:r>
      <w:r>
        <w:rPr>
          <w:rStyle w:val="10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C000000">
      <w:pPr>
        <w:tabs>
          <w:tab w:val="left" w:pos="284"/>
        </w:tabs>
        <w:spacing w:after="0" w:line="240" w:lineRule="auto"/>
        <w:ind w:left="0" w:firstLine="142"/>
        <w:jc w:val="both"/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2. Определить срок проведения публичных слушаний проекта - с </w:t>
      </w:r>
      <w:r>
        <w:rPr>
          <w:rFonts w:hint="default" w:ascii="Times New Roman" w:hAnsi="Times New Roman"/>
          <w:sz w:val="28"/>
          <w:lang w:val="ru-RU"/>
        </w:rPr>
        <w:t>21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08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по 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09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09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г.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p w14:paraId="1D000000">
      <w:pPr>
        <w:tabs>
          <w:tab w:val="left" w:pos="284"/>
        </w:tabs>
        <w:spacing w:after="0" w:line="240" w:lineRule="auto"/>
        <w:ind w:left="142" w:firstLine="567"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3. Назначить комиссию в составе председателя – Майоровой Е.П., секретаря – Крыловой Т.Н., членов комиссии – Корниловой Т.В., </w:t>
      </w:r>
      <w:r>
        <w:rPr>
          <w:rFonts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Плотниковой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Е.</w:t>
      </w:r>
      <w:r>
        <w:rPr>
          <w:rFonts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М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., Мартынова А.Г. (по согласованию).</w:t>
      </w:r>
    </w:p>
    <w:p w14:paraId="1E000000">
      <w:pPr>
        <w:pStyle w:val="33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      4. Организатору публичных слушаний:</w:t>
      </w:r>
    </w:p>
    <w:p w14:paraId="1F000000">
      <w:pPr>
        <w:pStyle w:val="33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 4.1.  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21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08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г. опубликовать оповещение о начале публичных слушаний проекта в районной газете  «Звениговская неделя», на официальном сайте в информационно-телекоммуникационной сети Интернет </w:t>
      </w:r>
      <w:r>
        <w:rPr>
          <w:rStyle w:val="10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Style w:val="10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instrText xml:space="preserve">HYPERLINK "http://www.admzven.ru"</w:instrText>
      </w:r>
      <w:r>
        <w:rPr>
          <w:rStyle w:val="10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www.admzven.ru</w:t>
      </w:r>
      <w:r>
        <w:rPr>
          <w:rStyle w:val="10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и  на оборудованных информационных стендах;</w:t>
      </w:r>
    </w:p>
    <w:p w14:paraId="20000000">
      <w:pPr>
        <w:pStyle w:val="3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4.2. в период с 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21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08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г. по 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09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09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г. принимать от участников публичных слушаний, прошедших идентификацию, предложения и замечания по обсуждаемому проекту:</w:t>
      </w:r>
    </w:p>
    <w:p w14:paraId="21000000">
      <w:p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- посредствам официального сайта 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Style w:val="10"/>
          <w:rFonts w:ascii="Times New Roman" w:hAnsi="Times New Roman"/>
          <w:sz w:val="28"/>
        </w:rPr>
        <w:fldChar w:fldCharType="begin"/>
      </w:r>
      <w:r>
        <w:rPr>
          <w:rStyle w:val="10"/>
          <w:rFonts w:ascii="Times New Roman" w:hAnsi="Times New Roman"/>
          <w:sz w:val="28"/>
        </w:rPr>
        <w:instrText xml:space="preserve">HYPERLINK "http://www.admzven.ru"</w:instrText>
      </w:r>
      <w:r>
        <w:rPr>
          <w:rStyle w:val="10"/>
          <w:rFonts w:ascii="Times New Roman" w:hAnsi="Times New Roman"/>
          <w:sz w:val="28"/>
        </w:rPr>
        <w:fldChar w:fldCharType="separate"/>
      </w:r>
      <w:r>
        <w:rPr>
          <w:rStyle w:val="10"/>
          <w:rFonts w:ascii="Times New Roman" w:hAnsi="Times New Roman"/>
          <w:sz w:val="28"/>
        </w:rPr>
        <w:t>www.admzven.ru</w:t>
      </w:r>
      <w:r>
        <w:rPr>
          <w:rStyle w:val="10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; </w:t>
      </w:r>
    </w:p>
    <w:p w14:paraId="22000000">
      <w:p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-посредством электронной почты Кокшамарской сельской администрации </w:t>
      </w:r>
      <w:r>
        <w:rPr>
          <w:rStyle w:val="10"/>
          <w:rFonts w:ascii="Times New Roman" w:hAnsi="Times New Roman"/>
          <w:sz w:val="28"/>
        </w:rPr>
        <w:fldChar w:fldCharType="begin"/>
      </w:r>
      <w:r>
        <w:rPr>
          <w:rStyle w:val="10"/>
          <w:rFonts w:ascii="Times New Roman" w:hAnsi="Times New Roman"/>
          <w:sz w:val="28"/>
        </w:rPr>
        <w:instrText xml:space="preserve">HYPERLINK "mailto:admkokshamary@yandex.ru;"</w:instrText>
      </w:r>
      <w:r>
        <w:rPr>
          <w:rStyle w:val="10"/>
          <w:rFonts w:ascii="Times New Roman" w:hAnsi="Times New Roman"/>
          <w:sz w:val="28"/>
        </w:rPr>
        <w:fldChar w:fldCharType="separate"/>
      </w:r>
      <w:r>
        <w:rPr>
          <w:rStyle w:val="10"/>
          <w:rFonts w:ascii="Times New Roman" w:hAnsi="Times New Roman"/>
          <w:sz w:val="28"/>
        </w:rPr>
        <w:t>kokshamary.adm@mari-el.gov.ru;</w:t>
      </w:r>
      <w:r>
        <w:rPr>
          <w:rStyle w:val="10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</w:p>
    <w:p w14:paraId="230000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посредством платформы обратной связи Единого портала государственных и муниципальных услуг (ПОС ЕПГУ, единый портал);</w:t>
      </w:r>
    </w:p>
    <w:p w14:paraId="24000000">
      <w:p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посредством записи в книге (журнале) учета посетителей экспозиции проектов; </w:t>
      </w:r>
    </w:p>
    <w:p w14:paraId="25000000">
      <w:p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 письменной форме в адрес комиссии по подготовке проектов правил землепользования и застройки администрации по адресу: Республика Марий Эл, Звениговский район, д. Кокшамары, ул.Молодежная, д.1а; (по рабочим дням, с 08:00 до 17:00); </w:t>
      </w:r>
    </w:p>
    <w:p w14:paraId="284DF2C4">
      <w:pPr>
        <w:spacing w:after="0" w:line="240" w:lineRule="auto"/>
        <w:ind w:left="0" w:firstLine="709"/>
        <w:jc w:val="both"/>
        <w:rPr>
          <w:rFonts w:hint="default" w:ascii="Times New Roman" w:hAnsi="Times New Roman"/>
          <w:sz w:val="28"/>
          <w:lang w:val="ru-RU"/>
        </w:rPr>
      </w:pPr>
      <w:r>
        <w:rPr>
          <w:rFonts w:hint="default" w:ascii="Times New Roman" w:hAnsi="Times New Roman"/>
          <w:sz w:val="28"/>
          <w:lang w:val="ru-RU"/>
        </w:rPr>
        <w:t xml:space="preserve">4.3. собрание участников публичных слушаний состоится 10 сентября 2026 года, в 11 часов 20 минут по адресу: Республика Марий Эл, Звениговский район, </w:t>
      </w:r>
      <w:bookmarkStart w:id="0" w:name="_GoBack"/>
      <w:bookmarkEnd w:id="0"/>
      <w:r>
        <w:rPr>
          <w:rFonts w:hint="default" w:ascii="Times New Roman" w:hAnsi="Times New Roman"/>
          <w:sz w:val="28"/>
          <w:lang w:val="ru-RU"/>
        </w:rPr>
        <w:t>д. Уржумка, ул. Фермеров, д.5а (здание ФАП).</w:t>
      </w:r>
    </w:p>
    <w:p w14:paraId="26000000">
      <w:pPr>
        <w:pStyle w:val="3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4.</w:t>
      </w:r>
      <w:r>
        <w:rPr>
          <w:rFonts w:hint="default" w:ascii="Times New Roman" w:hAnsi="Times New Roman"/>
          <w:sz w:val="28"/>
          <w:lang w:val="ru-RU"/>
        </w:rPr>
        <w:t>4</w:t>
      </w:r>
      <w:r>
        <w:rPr>
          <w:rFonts w:ascii="Times New Roman" w:hAnsi="Times New Roman"/>
          <w:sz w:val="28"/>
        </w:rPr>
        <w:t xml:space="preserve">. по итогам публичных слушаний подготовить протокол и заключение  о результатах  публичных слушаний по утвержденной форме, разместить на официальном сайте в информационно-телекоммуникационной сети  «Интернет»  </w:t>
      </w:r>
      <w:r>
        <w:rPr>
          <w:rStyle w:val="10"/>
          <w:rFonts w:ascii="Times New Roman" w:hAnsi="Times New Roman"/>
          <w:sz w:val="28"/>
        </w:rPr>
        <w:fldChar w:fldCharType="begin"/>
      </w:r>
      <w:r>
        <w:rPr>
          <w:rStyle w:val="10"/>
          <w:rFonts w:ascii="Times New Roman" w:hAnsi="Times New Roman"/>
          <w:sz w:val="28"/>
        </w:rPr>
        <w:instrText xml:space="preserve">HYPERLINK "http://www.admzven.ru"</w:instrText>
      </w:r>
      <w:r>
        <w:rPr>
          <w:rStyle w:val="10"/>
          <w:rFonts w:ascii="Times New Roman" w:hAnsi="Times New Roman"/>
          <w:sz w:val="28"/>
        </w:rPr>
        <w:fldChar w:fldCharType="separate"/>
      </w:r>
      <w:r>
        <w:rPr>
          <w:rStyle w:val="10"/>
          <w:rFonts w:ascii="Times New Roman" w:hAnsi="Times New Roman"/>
          <w:sz w:val="28"/>
        </w:rPr>
        <w:t>www.admzven.ru</w:t>
      </w:r>
      <w:r>
        <w:rPr>
          <w:rStyle w:val="10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 и  опубликовать  заключение 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в районной газете  «Звениговская неделя».</w:t>
      </w:r>
    </w:p>
    <w:p w14:paraId="27000000">
      <w:pPr>
        <w:pStyle w:val="3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Постановление вступает в силу со дня его подписания и подлежит обнародованию и размещению в информационно-телекоммуникационной сети «Интернет» </w:t>
      </w:r>
      <w:r>
        <w:rPr>
          <w:rStyle w:val="10"/>
          <w:rFonts w:ascii="Times New Roman" w:hAnsi="Times New Roman"/>
          <w:sz w:val="28"/>
        </w:rPr>
        <w:fldChar w:fldCharType="begin"/>
      </w:r>
      <w:r>
        <w:rPr>
          <w:rStyle w:val="10"/>
          <w:rFonts w:ascii="Times New Roman" w:hAnsi="Times New Roman"/>
          <w:sz w:val="28"/>
        </w:rPr>
        <w:instrText xml:space="preserve">HYPERLINK "http://www.admzven.ru"</w:instrText>
      </w:r>
      <w:r>
        <w:rPr>
          <w:rStyle w:val="10"/>
          <w:rFonts w:ascii="Times New Roman" w:hAnsi="Times New Roman"/>
          <w:sz w:val="28"/>
        </w:rPr>
        <w:fldChar w:fldCharType="separate"/>
      </w:r>
      <w:r>
        <w:rPr>
          <w:rStyle w:val="10"/>
          <w:rFonts w:ascii="Times New Roman" w:hAnsi="Times New Roman"/>
          <w:sz w:val="28"/>
        </w:rPr>
        <w:t>www.admzven.ru</w:t>
      </w:r>
      <w:r>
        <w:rPr>
          <w:rStyle w:val="10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28000000">
      <w:pPr>
        <w:pStyle w:val="3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6.Контроль за исполнением настоящего постановления оставляю за собой.</w:t>
      </w:r>
    </w:p>
    <w:p w14:paraId="29000000">
      <w:pPr>
        <w:pStyle w:val="34"/>
        <w:jc w:val="center"/>
        <w:rPr>
          <w:sz w:val="28"/>
        </w:rPr>
      </w:pPr>
    </w:p>
    <w:p w14:paraId="2A000000">
      <w:pPr>
        <w:pStyle w:val="34"/>
        <w:jc w:val="center"/>
        <w:rPr>
          <w:sz w:val="28"/>
        </w:rPr>
      </w:pPr>
    </w:p>
    <w:p w14:paraId="2B000000">
      <w:pPr>
        <w:pStyle w:val="34"/>
        <w:rPr>
          <w:sz w:val="28"/>
        </w:rPr>
      </w:pPr>
      <w:r>
        <w:rPr>
          <w:sz w:val="28"/>
        </w:rPr>
        <w:t>Глава Кокшамарской</w:t>
      </w:r>
    </w:p>
    <w:p w14:paraId="2C000000">
      <w:pPr>
        <w:pStyle w:val="34"/>
        <w:rPr>
          <w:sz w:val="28"/>
        </w:rPr>
      </w:pPr>
      <w:r>
        <w:rPr>
          <w:sz w:val="28"/>
        </w:rPr>
        <w:t>сельской администрации                                                                   Е.П. Майорова</w:t>
      </w:r>
    </w:p>
    <w:sectPr>
      <w:pgSz w:w="11906" w:h="16838"/>
      <w:pgMar w:top="993" w:right="1134" w:bottom="1134" w:left="1134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XO Thames">
    <w:panose1 w:val="02020603050405020304"/>
    <w:charset w:val="00"/>
    <w:family w:val="auto"/>
    <w:pitch w:val="default"/>
    <w:sig w:usb0="800006FF" w:usb1="0000285A" w:usb2="00000000" w:usb3="00000000" w:csb0="20000015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D_TmsE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0816F1D"/>
    <w:rsid w:val="1B2B44E1"/>
    <w:rsid w:val="223B54A0"/>
    <w:rsid w:val="267B3417"/>
    <w:rsid w:val="35C27A48"/>
    <w:rsid w:val="3FFA274C"/>
    <w:rsid w:val="41C37156"/>
    <w:rsid w:val="4210291A"/>
    <w:rsid w:val="567748D5"/>
    <w:rsid w:val="6B9D74C9"/>
    <w:rsid w:val="71A005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Asci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before="0" w:after="160" w:line="264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2"/>
    </w:rPr>
  </w:style>
  <w:style w:type="paragraph" w:styleId="2">
    <w:name w:val="heading 1"/>
    <w:next w:val="1"/>
    <w:qFormat/>
    <w:uiPriority w:val="9"/>
    <w:pPr>
      <w:spacing w:before="120" w:after="120" w:line="264" w:lineRule="auto"/>
      <w:ind w:left="0" w:right="0" w:firstLine="0"/>
      <w:jc w:val="both"/>
      <w:outlineLvl w:val="0"/>
    </w:pPr>
    <w:rPr>
      <w:rFonts w:ascii="XO Thames" w:hAnsi="XO Thames" w:eastAsiaTheme="minorEastAsia" w:cstheme="minorBidi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spacing w:before="120" w:after="120" w:line="264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64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64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64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qFormat/>
    <w:uiPriority w:val="0"/>
    <w:rPr>
      <w:color w:val="0000FF"/>
      <w:u w:val="single"/>
    </w:rPr>
  </w:style>
  <w:style w:type="paragraph" w:styleId="11">
    <w:name w:val="Balloon Text"/>
    <w:basedOn w:val="1"/>
    <w:qFormat/>
    <w:uiPriority w:val="0"/>
    <w:pPr>
      <w:spacing w:after="0" w:line="240" w:lineRule="auto"/>
    </w:pPr>
    <w:rPr>
      <w:rFonts w:ascii="Tahoma" w:hAnsi="Tahoma"/>
      <w:sz w:val="16"/>
    </w:rPr>
  </w:style>
  <w:style w:type="paragraph" w:styleId="12">
    <w:name w:val="toc 8"/>
    <w:next w:val="1"/>
    <w:qFormat/>
    <w:uiPriority w:val="39"/>
    <w:pPr>
      <w:spacing w:before="0" w:after="160" w:line="264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3">
    <w:name w:val="toc 9"/>
    <w:next w:val="1"/>
    <w:qFormat/>
    <w:uiPriority w:val="39"/>
    <w:pPr>
      <w:spacing w:before="0" w:after="160" w:line="264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4">
    <w:name w:val="toc 7"/>
    <w:next w:val="1"/>
    <w:qFormat/>
    <w:uiPriority w:val="39"/>
    <w:pPr>
      <w:spacing w:before="0" w:after="160" w:line="264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5">
    <w:name w:val="Body Text"/>
    <w:basedOn w:val="1"/>
    <w:qFormat/>
    <w:uiPriority w:val="0"/>
    <w:pPr>
      <w:spacing w:after="0" w:line="240" w:lineRule="auto"/>
      <w:ind w:right="263"/>
      <w:jc w:val="center"/>
    </w:pPr>
    <w:rPr>
      <w:rFonts w:ascii="Times New Roman" w:hAnsi="Times New Roman"/>
      <w:b/>
      <w:caps/>
      <w:sz w:val="24"/>
    </w:rPr>
  </w:style>
  <w:style w:type="paragraph" w:styleId="16">
    <w:name w:val="toc 1"/>
    <w:next w:val="1"/>
    <w:qFormat/>
    <w:uiPriority w:val="39"/>
    <w:pPr>
      <w:spacing w:before="0" w:after="160" w:line="264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7">
    <w:name w:val="toc 6"/>
    <w:next w:val="1"/>
    <w:qFormat/>
    <w:uiPriority w:val="39"/>
    <w:pPr>
      <w:spacing w:before="0" w:after="160" w:line="264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8">
    <w:name w:val="toc 3"/>
    <w:next w:val="1"/>
    <w:qFormat/>
    <w:uiPriority w:val="39"/>
    <w:pPr>
      <w:spacing w:before="0" w:after="160" w:line="264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toc 2"/>
    <w:next w:val="1"/>
    <w:qFormat/>
    <w:uiPriority w:val="39"/>
    <w:pPr>
      <w:spacing w:before="0" w:after="160" w:line="264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0">
    <w:name w:val="toc 4"/>
    <w:next w:val="1"/>
    <w:qFormat/>
    <w:uiPriority w:val="39"/>
    <w:pPr>
      <w:spacing w:before="0" w:after="160" w:line="264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1">
    <w:name w:val="toc 5"/>
    <w:next w:val="1"/>
    <w:qFormat/>
    <w:uiPriority w:val="39"/>
    <w:pPr>
      <w:spacing w:before="0" w:after="160" w:line="264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2">
    <w:name w:val="Body Text Indent"/>
    <w:basedOn w:val="1"/>
    <w:qFormat/>
    <w:uiPriority w:val="0"/>
    <w:pPr>
      <w:spacing w:after="120"/>
      <w:ind w:left="283" w:firstLine="0"/>
    </w:pPr>
  </w:style>
  <w:style w:type="paragraph" w:styleId="23">
    <w:name w:val="Title"/>
    <w:next w:val="1"/>
    <w:qFormat/>
    <w:uiPriority w:val="10"/>
    <w:pPr>
      <w:spacing w:before="567" w:after="567" w:line="264" w:lineRule="auto"/>
      <w:ind w:left="0" w:right="0" w:firstLine="0"/>
      <w:jc w:val="center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24">
    <w:name w:val="Normal (Web)"/>
    <w:basedOn w:val="1"/>
    <w:qFormat/>
    <w:uiPriority w:val="0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25">
    <w:name w:val="Subtitle"/>
    <w:next w:val="1"/>
    <w:qFormat/>
    <w:uiPriority w:val="11"/>
    <w:pPr>
      <w:spacing w:before="0" w:after="160" w:line="264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table" w:styleId="26">
    <w:name w:val="Table Grid"/>
    <w:basedOn w:val="8"/>
    <w:qFormat/>
    <w:uiPriority w:val="0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normaltextrun"/>
    <w:link w:val="28"/>
    <w:qFormat/>
    <w:uiPriority w:val="0"/>
    <w:pPr>
      <w:spacing w:before="0" w:after="160" w:line="264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character" w:customStyle="1" w:styleId="28">
    <w:name w:val="normaltextrun1"/>
    <w:link w:val="27"/>
    <w:qFormat/>
    <w:uiPriority w:val="0"/>
  </w:style>
  <w:style w:type="paragraph" w:customStyle="1" w:styleId="29">
    <w:name w:val="Endnote"/>
    <w:link w:val="30"/>
    <w:qFormat/>
    <w:uiPriority w:val="0"/>
    <w:pPr>
      <w:spacing w:before="0" w:after="160" w:line="264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30">
    <w:name w:val="Endnote1"/>
    <w:link w:val="29"/>
    <w:qFormat/>
    <w:uiPriority w:val="0"/>
    <w:rPr>
      <w:rFonts w:ascii="XO Thames" w:hAnsi="XO Thames"/>
      <w:sz w:val="22"/>
    </w:rPr>
  </w:style>
  <w:style w:type="paragraph" w:customStyle="1" w:styleId="31">
    <w:name w:val="Основной текст Знак1"/>
    <w:link w:val="32"/>
    <w:qFormat/>
    <w:uiPriority w:val="0"/>
    <w:pPr>
      <w:spacing w:before="0" w:after="160" w:line="264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2"/>
    </w:rPr>
  </w:style>
  <w:style w:type="character" w:customStyle="1" w:styleId="32">
    <w:name w:val="Основной текст Знак11"/>
    <w:basedOn w:val="7"/>
    <w:link w:val="31"/>
    <w:qFormat/>
    <w:uiPriority w:val="0"/>
    <w:rPr>
      <w:rFonts w:ascii="Calibri" w:hAnsi="Calibri"/>
    </w:rPr>
  </w:style>
  <w:style w:type="paragraph" w:styleId="33">
    <w:name w:val="List Paragraph"/>
    <w:basedOn w:val="1"/>
    <w:qFormat/>
    <w:uiPriority w:val="0"/>
    <w:pPr>
      <w:ind w:left="720" w:firstLine="0"/>
      <w:contextualSpacing/>
    </w:pPr>
  </w:style>
  <w:style w:type="paragraph" w:styleId="34">
    <w:name w:val="No Spacing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paragraph" w:customStyle="1" w:styleId="35">
    <w:name w:val="paragraph"/>
    <w:basedOn w:val="1"/>
    <w:link w:val="36"/>
    <w:qFormat/>
    <w:uiPriority w:val="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36">
    <w:name w:val="paragraph1"/>
    <w:link w:val="35"/>
    <w:qFormat/>
    <w:uiPriority w:val="0"/>
    <w:rPr>
      <w:rFonts w:ascii="Times New Roman" w:hAnsi="Times New Roman"/>
      <w:sz w:val="24"/>
    </w:rPr>
  </w:style>
  <w:style w:type="paragraph" w:customStyle="1" w:styleId="37">
    <w:name w:val="Footnote"/>
    <w:link w:val="38"/>
    <w:qFormat/>
    <w:uiPriority w:val="0"/>
    <w:pPr>
      <w:spacing w:before="0" w:after="160" w:line="264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38">
    <w:name w:val="Footnote1"/>
    <w:link w:val="37"/>
    <w:qFormat/>
    <w:uiPriority w:val="0"/>
    <w:rPr>
      <w:rFonts w:ascii="XO Thames" w:hAnsi="XO Thames"/>
      <w:sz w:val="22"/>
    </w:rPr>
  </w:style>
  <w:style w:type="paragraph" w:customStyle="1" w:styleId="39">
    <w:name w:val="Обычный2"/>
    <w:link w:val="40"/>
    <w:qFormat/>
    <w:uiPriority w:val="0"/>
    <w:pPr>
      <w:spacing w:before="0" w:after="0" w:line="240" w:lineRule="auto"/>
      <w:ind w:left="0" w:right="0" w:firstLine="0"/>
      <w:jc w:val="left"/>
    </w:pPr>
    <w:rPr>
      <w:rFonts w:ascii="WD_TmsET" w:hAnsi="WD_TmsET" w:eastAsiaTheme="minorEastAsia" w:cstheme="minorBidi"/>
      <w:color w:val="000000"/>
      <w:spacing w:val="0"/>
      <w:sz w:val="28"/>
    </w:rPr>
  </w:style>
  <w:style w:type="character" w:customStyle="1" w:styleId="40">
    <w:name w:val="Обычный21"/>
    <w:link w:val="39"/>
    <w:qFormat/>
    <w:uiPriority w:val="0"/>
    <w:rPr>
      <w:rFonts w:ascii="WD_TmsET" w:hAnsi="WD_TmsET"/>
      <w:sz w:val="28"/>
    </w:rPr>
  </w:style>
  <w:style w:type="paragraph" w:customStyle="1" w:styleId="41">
    <w:name w:val="Header and Footer"/>
    <w:link w:val="42"/>
    <w:qFormat/>
    <w:uiPriority w:val="0"/>
    <w:pPr>
      <w:spacing w:before="0" w:after="16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8"/>
    </w:rPr>
  </w:style>
  <w:style w:type="character" w:customStyle="1" w:styleId="42">
    <w:name w:val="Header and Footer1"/>
    <w:link w:val="41"/>
    <w:qFormat/>
    <w:uiPriority w:val="0"/>
    <w:rPr>
      <w:rFonts w:ascii="XO Thames" w:hAnsi="XO Thames"/>
      <w:sz w:val="28"/>
    </w:rPr>
  </w:style>
  <w:style w:type="paragraph" w:customStyle="1" w:styleId="43">
    <w:name w:val="FR1"/>
    <w:link w:val="44"/>
    <w:qFormat/>
    <w:uiPriority w:val="0"/>
    <w:pPr>
      <w:widowControl w:val="0"/>
      <w:spacing w:before="0" w:after="0" w:line="240" w:lineRule="auto"/>
      <w:ind w:left="0" w:right="0" w:firstLine="0"/>
      <w:jc w:val="right"/>
    </w:pPr>
    <w:rPr>
      <w:rFonts w:ascii="Arial" w:hAnsi="Arial" w:eastAsiaTheme="minorEastAsia" w:cstheme="minorBidi"/>
      <w:color w:val="000000"/>
      <w:spacing w:val="0"/>
      <w:sz w:val="24"/>
    </w:rPr>
  </w:style>
  <w:style w:type="character" w:customStyle="1" w:styleId="44">
    <w:name w:val="FR11"/>
    <w:link w:val="43"/>
    <w:qFormat/>
    <w:uiPriority w:val="0"/>
    <w:rPr>
      <w:rFonts w:ascii="Arial" w:hAnsi="Arial"/>
      <w:sz w:val="24"/>
    </w:rPr>
  </w:style>
  <w:style w:type="paragraph" w:customStyle="1" w:styleId="45">
    <w:name w:val="eop"/>
    <w:link w:val="46"/>
    <w:qFormat/>
    <w:uiPriority w:val="0"/>
    <w:pPr>
      <w:spacing w:before="0" w:after="160" w:line="264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character" w:customStyle="1" w:styleId="46">
    <w:name w:val="eop1"/>
    <w:link w:val="4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425</Words>
  <Characters>3214</Characters>
  <TotalTime>17</TotalTime>
  <ScaleCrop>false</ScaleCrop>
  <LinksUpToDate>false</LinksUpToDate>
  <CharactersWithSpaces>3761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2025-12-05T13:40:00Z</dcterms:created>
  <dc:creator>user_01</dc:creator>
  <cp:lastModifiedBy>user_01</cp:lastModifiedBy>
  <cp:lastPrinted>2026-08-17T05:57:44Z</cp:lastPrinted>
  <dcterms:modified xsi:type="dcterms:W3CDTF">2026-08-17T05:57:47Z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F84C4FD8B638415DAC7A9CD5CDA2B975_12</vt:lpwstr>
  </property>
  <property fmtid="{D5CDD505-2E9C-101B-9397-08002B2CF9AE}" pid="4" name="KSOTemplateDocerSaveRecord">
    <vt:lpwstr>eyJoZGlkIjoiM2E4NDQyMGM5NmEzZTQxZDFlODQzYzJmMTNkN2UwOTUifQ==</vt:lpwstr>
  </property>
</Properties>
</file>